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CA" w:rsidRDefault="000045AB" w:rsidP="005E3DCA">
      <w:pPr>
        <w:shd w:val="clear" w:color="auto" w:fill="FFFFFF"/>
        <w:tabs>
          <w:tab w:val="left" w:pos="-180"/>
        </w:tabs>
        <w:spacing w:before="4" w:line="270" w:lineRule="exact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  <w:r w:rsidRPr="00C90F53">
        <w:rPr>
          <w:rFonts w:ascii="Univers" w:hAnsi="Univers"/>
          <w:noProof/>
          <w:sz w:val="21"/>
          <w:szCs w:val="20"/>
        </w:rPr>
        <w:drawing>
          <wp:anchor distT="0" distB="0" distL="114300" distR="114300" simplePos="0" relativeHeight="251660288" behindDoc="0" locked="0" layoutInCell="1" allowOverlap="1" wp14:anchorId="17BA6717" wp14:editId="65118EF5">
            <wp:simplePos x="0" y="0"/>
            <wp:positionH relativeFrom="column">
              <wp:posOffset>2468880</wp:posOffset>
            </wp:positionH>
            <wp:positionV relativeFrom="paragraph">
              <wp:posOffset>-198120</wp:posOffset>
            </wp:positionV>
            <wp:extent cx="2038350" cy="1781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DCA" w:rsidRDefault="005E3DCA" w:rsidP="005E3DCA">
      <w:pPr>
        <w:shd w:val="clear" w:color="auto" w:fill="FFFFFF"/>
        <w:tabs>
          <w:tab w:val="left" w:pos="-180"/>
          <w:tab w:val="left" w:pos="603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5E3DCA" w:rsidRDefault="005E3DCA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E3DCA" w:rsidRDefault="005E3DCA" w:rsidP="005E3DCA">
      <w:pPr>
        <w:shd w:val="clear" w:color="auto" w:fill="FFFFFF"/>
        <w:tabs>
          <w:tab w:val="left" w:pos="-180"/>
        </w:tabs>
        <w:spacing w:before="4" w:line="270" w:lineRule="exact"/>
        <w:ind w:left="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E3DCA" w:rsidRDefault="005E3DCA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E3DCA" w:rsidRDefault="005E3DCA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E3DCA" w:rsidRDefault="005E3DCA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E3DCA" w:rsidRDefault="005E3DCA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82929" w:rsidRDefault="00582929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82929" w:rsidRDefault="00582929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356F1" w:rsidRPr="00BB21DB" w:rsidRDefault="00893E82" w:rsidP="009356F1">
      <w:pPr>
        <w:shd w:val="clear" w:color="auto" w:fill="FFFFFF"/>
        <w:tabs>
          <w:tab w:val="left" w:pos="-180"/>
        </w:tabs>
        <w:spacing w:before="4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Georgia </w:t>
      </w:r>
      <w:r w:rsidR="009356F1" w:rsidRPr="00BB21DB">
        <w:rPr>
          <w:rFonts w:ascii="Arial" w:hAnsi="Arial" w:cs="Arial"/>
          <w:b/>
          <w:bCs/>
          <w:iCs/>
          <w:sz w:val="28"/>
          <w:szCs w:val="28"/>
        </w:rPr>
        <w:t>2019 Spring</w:t>
      </w:r>
      <w:r w:rsidR="00853BE2">
        <w:rPr>
          <w:rFonts w:ascii="Arial" w:hAnsi="Arial" w:cs="Arial"/>
          <w:b/>
          <w:bCs/>
          <w:iCs/>
          <w:sz w:val="28"/>
          <w:szCs w:val="28"/>
        </w:rPr>
        <w:t xml:space="preserve"> Seminar</w:t>
      </w:r>
    </w:p>
    <w:p w:rsidR="00BB21DB" w:rsidRPr="00BB21DB" w:rsidRDefault="00BB21DB" w:rsidP="00BB21DB">
      <w:pPr>
        <w:shd w:val="clear" w:color="auto" w:fill="FFFFFF"/>
        <w:tabs>
          <w:tab w:val="left" w:pos="-180"/>
        </w:tabs>
        <w:spacing w:before="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B21DB">
        <w:rPr>
          <w:rFonts w:ascii="Arial" w:hAnsi="Arial" w:cs="Arial"/>
          <w:b/>
          <w:bCs/>
          <w:iCs/>
          <w:sz w:val="28"/>
          <w:szCs w:val="28"/>
        </w:rPr>
        <w:t>March 19, 2019</w:t>
      </w:r>
    </w:p>
    <w:p w:rsidR="00BB21DB" w:rsidRPr="00BB21DB" w:rsidRDefault="00BB21DB" w:rsidP="00BB21DB">
      <w:pPr>
        <w:shd w:val="clear" w:color="auto" w:fill="FFFFFF"/>
        <w:tabs>
          <w:tab w:val="left" w:pos="-180"/>
        </w:tabs>
        <w:spacing w:before="4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B21DB" w:rsidRPr="00BB21DB" w:rsidRDefault="00BB21DB" w:rsidP="00BB21DB">
      <w:pPr>
        <w:shd w:val="clear" w:color="auto" w:fill="FFFFFF"/>
        <w:tabs>
          <w:tab w:val="left" w:pos="-180"/>
        </w:tabs>
        <w:spacing w:before="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B21DB">
        <w:rPr>
          <w:rFonts w:ascii="Arial" w:hAnsi="Arial" w:cs="Arial"/>
          <w:b/>
          <w:bCs/>
          <w:iCs/>
          <w:sz w:val="28"/>
          <w:szCs w:val="28"/>
        </w:rPr>
        <w:t>Cobb Galleria</w:t>
      </w:r>
    </w:p>
    <w:p w:rsidR="00BB21DB" w:rsidRDefault="00BB21D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A3ACB" w:rsidRPr="008D100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94905">
        <w:rPr>
          <w:rFonts w:ascii="Arial" w:hAnsi="Arial" w:cs="Arial"/>
          <w:b/>
          <w:bCs/>
          <w:i/>
          <w:iCs/>
          <w:sz w:val="18"/>
          <w:szCs w:val="18"/>
        </w:rPr>
        <w:t>7:</w:t>
      </w:r>
      <w:r w:rsidR="005E3DCA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0D5C93">
        <w:rPr>
          <w:rFonts w:ascii="Arial" w:hAnsi="Arial" w:cs="Arial"/>
          <w:b/>
          <w:bCs/>
          <w:iCs/>
          <w:sz w:val="18"/>
          <w:szCs w:val="18"/>
        </w:rPr>
        <w:t>Registration Opens</w:t>
      </w:r>
      <w:r w:rsidR="000B48F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3A3ACB" w:rsidRPr="008D1003" w:rsidRDefault="003A3ACB" w:rsidP="00142B88">
      <w:pPr>
        <w:shd w:val="clear" w:color="auto" w:fill="FFFFFF"/>
        <w:tabs>
          <w:tab w:val="left" w:pos="-180"/>
        </w:tabs>
        <w:spacing w:line="140" w:lineRule="exact"/>
        <w:rPr>
          <w:rFonts w:ascii="Arial" w:hAnsi="Arial" w:cs="Arial"/>
          <w:b/>
          <w:bCs/>
          <w:iCs/>
          <w:sz w:val="18"/>
          <w:szCs w:val="18"/>
        </w:rPr>
      </w:pPr>
    </w:p>
    <w:p w:rsidR="003A3ACB" w:rsidRPr="008D1003" w:rsidRDefault="000D5C93" w:rsidP="000D5C93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7:55</w:t>
      </w:r>
      <w:r w:rsidR="003724ED">
        <w:rPr>
          <w:rFonts w:ascii="Arial" w:hAnsi="Arial" w:cs="Arial"/>
          <w:b/>
          <w:bCs/>
          <w:i/>
          <w:iCs/>
          <w:sz w:val="18"/>
          <w:szCs w:val="18"/>
        </w:rPr>
        <w:t>-8: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00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0D5C93">
        <w:rPr>
          <w:rFonts w:ascii="Arial" w:hAnsi="Arial" w:cs="Arial"/>
          <w:b/>
          <w:bCs/>
          <w:iCs/>
          <w:sz w:val="18"/>
          <w:szCs w:val="18"/>
        </w:rPr>
        <w:t xml:space="preserve">Welcome </w:t>
      </w:r>
      <w:r w:rsidRPr="000D5C93">
        <w:rPr>
          <w:rFonts w:ascii="Arial" w:hAnsi="Arial" w:cs="Arial"/>
          <w:b/>
          <w:bCs/>
          <w:iCs/>
          <w:sz w:val="18"/>
          <w:szCs w:val="18"/>
        </w:rPr>
        <w:t>Remarks</w:t>
      </w:r>
      <w:r w:rsidR="004B119D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7B4CF5">
        <w:rPr>
          <w:rFonts w:ascii="Arial" w:hAnsi="Arial" w:cs="Arial"/>
          <w:b/>
          <w:bCs/>
          <w:iCs/>
          <w:sz w:val="18"/>
          <w:szCs w:val="18"/>
        </w:rPr>
        <w:t>Rhee McCallum, SLTA Georgia Education Chair</w:t>
      </w:r>
    </w:p>
    <w:p w:rsidR="003A3ACB" w:rsidRPr="008D1003" w:rsidRDefault="003A3ACB" w:rsidP="00142B88">
      <w:pPr>
        <w:shd w:val="clear" w:color="auto" w:fill="FFFFFF"/>
        <w:tabs>
          <w:tab w:val="left" w:pos="-180"/>
        </w:tabs>
        <w:spacing w:before="4" w:line="140" w:lineRule="exact"/>
        <w:rPr>
          <w:rFonts w:ascii="Arial" w:hAnsi="Arial" w:cs="Arial"/>
          <w:b/>
          <w:bCs/>
          <w:iCs/>
          <w:sz w:val="18"/>
          <w:szCs w:val="18"/>
        </w:rPr>
      </w:pPr>
    </w:p>
    <w:p w:rsidR="00637BE3" w:rsidRDefault="000D5C93" w:rsidP="00637BE3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8: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00-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270E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Closing Protection Letters</w:t>
      </w:r>
      <w:r w:rsidR="00637BE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p w:rsidR="008D06C7" w:rsidRDefault="00637BE3" w:rsidP="008D06C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005A6">
        <w:rPr>
          <w:rFonts w:ascii="Arial" w:hAnsi="Arial" w:cs="Arial"/>
          <w:b/>
          <w:bCs/>
          <w:iCs/>
          <w:sz w:val="18"/>
          <w:szCs w:val="18"/>
        </w:rPr>
        <w:t>Rhee McCallum</w:t>
      </w:r>
      <w:r w:rsidR="00E270E3">
        <w:rPr>
          <w:rFonts w:ascii="Arial" w:hAnsi="Arial" w:cs="Arial"/>
          <w:b/>
          <w:bCs/>
          <w:iCs/>
          <w:sz w:val="18"/>
          <w:szCs w:val="18"/>
        </w:rPr>
        <w:t>, Associate Underwriter</w:t>
      </w:r>
    </w:p>
    <w:p w:rsidR="003A3ACB" w:rsidRDefault="000D5C93" w:rsidP="008D06C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3A3ACB" w:rsidRPr="008D1003">
        <w:rPr>
          <w:rFonts w:ascii="Arial" w:hAnsi="Arial" w:cs="Arial"/>
          <w:bCs/>
          <w:iCs/>
          <w:sz w:val="18"/>
          <w:szCs w:val="18"/>
        </w:rPr>
        <w:tab/>
      </w:r>
      <w:r w:rsidR="003A3ACB" w:rsidRPr="008D1003">
        <w:rPr>
          <w:rFonts w:ascii="Arial" w:hAnsi="Arial" w:cs="Arial"/>
          <w:bCs/>
          <w:iCs/>
          <w:sz w:val="18"/>
          <w:szCs w:val="18"/>
        </w:rPr>
        <w:tab/>
      </w:r>
      <w:r w:rsidR="00E005A6">
        <w:rPr>
          <w:rFonts w:ascii="Arial" w:hAnsi="Arial" w:cs="Arial"/>
          <w:b/>
          <w:bCs/>
          <w:iCs/>
          <w:sz w:val="18"/>
          <w:szCs w:val="18"/>
        </w:rPr>
        <w:t>Chicago Title and Commonwealth Land Title Insurance Company</w:t>
      </w:r>
    </w:p>
    <w:p w:rsidR="008D06C7" w:rsidRPr="008D06C7" w:rsidRDefault="008D06C7" w:rsidP="008D06C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:rsidR="00637BE3" w:rsidRDefault="000D5C93" w:rsidP="00637BE3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-9: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005A6" w:rsidRPr="00E005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Documenting the Authority of Entities in Real Property Transactions</w:t>
      </w:r>
    </w:p>
    <w:p w:rsidR="00637BE3" w:rsidRDefault="00637BE3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005A6" w:rsidRPr="00E005A6">
        <w:rPr>
          <w:rFonts w:ascii="Arial" w:hAnsi="Arial" w:cs="Arial"/>
          <w:b/>
          <w:bCs/>
          <w:iCs/>
          <w:sz w:val="18"/>
          <w:szCs w:val="18"/>
        </w:rPr>
        <w:t xml:space="preserve">C. Elizabeth </w:t>
      </w:r>
      <w:r w:rsidR="00E005A6">
        <w:rPr>
          <w:rFonts w:ascii="Arial" w:hAnsi="Arial" w:cs="Arial"/>
          <w:b/>
          <w:bCs/>
          <w:iCs/>
          <w:sz w:val="18"/>
          <w:szCs w:val="18"/>
        </w:rPr>
        <w:t>Jones, Esq.</w:t>
      </w:r>
    </w:p>
    <w:p w:rsidR="00336821" w:rsidRDefault="00336821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E005A6" w:rsidRPr="00E005A6">
        <w:rPr>
          <w:rFonts w:ascii="Arial" w:hAnsi="Arial" w:cs="Arial"/>
          <w:b/>
          <w:bCs/>
          <w:iCs/>
          <w:sz w:val="18"/>
          <w:szCs w:val="18"/>
        </w:rPr>
        <w:t xml:space="preserve">Thompson O'Brien Kemp &amp; </w:t>
      </w:r>
      <w:proofErr w:type="spellStart"/>
      <w:r w:rsidR="00E005A6" w:rsidRPr="00E005A6">
        <w:rPr>
          <w:rFonts w:ascii="Arial" w:hAnsi="Arial" w:cs="Arial"/>
          <w:b/>
          <w:bCs/>
          <w:iCs/>
          <w:sz w:val="18"/>
          <w:szCs w:val="18"/>
        </w:rPr>
        <w:t>Nasuti</w:t>
      </w:r>
      <w:proofErr w:type="spellEnd"/>
      <w:r w:rsidR="00E005A6" w:rsidRPr="00E005A6">
        <w:rPr>
          <w:rFonts w:ascii="Arial" w:hAnsi="Arial" w:cs="Arial"/>
          <w:b/>
          <w:bCs/>
          <w:iCs/>
          <w:sz w:val="18"/>
          <w:szCs w:val="18"/>
        </w:rPr>
        <w:t>, P.C.</w:t>
      </w:r>
    </w:p>
    <w:p w:rsidR="003A3ACB" w:rsidRPr="008D1003" w:rsidRDefault="003A3ACB" w:rsidP="00142B88">
      <w:pPr>
        <w:shd w:val="clear" w:color="auto" w:fill="FFFFFF"/>
        <w:tabs>
          <w:tab w:val="left" w:pos="-180"/>
        </w:tabs>
        <w:spacing w:before="4" w:line="140" w:lineRule="exact"/>
        <w:rPr>
          <w:rFonts w:ascii="Arial" w:hAnsi="Arial" w:cs="Arial"/>
          <w:b/>
          <w:bCs/>
          <w:iCs/>
          <w:sz w:val="18"/>
          <w:szCs w:val="18"/>
        </w:rPr>
      </w:pPr>
    </w:p>
    <w:p w:rsidR="003A3ACB" w:rsidRPr="008D1003" w:rsidRDefault="000D5C93" w:rsidP="00B5475F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9: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9</w:t>
      </w:r>
      <w:r w:rsidR="00094905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B5475F" w:rsidRPr="000D5C93">
        <w:rPr>
          <w:rFonts w:ascii="Arial" w:hAnsi="Arial" w:cs="Arial"/>
          <w:b/>
          <w:bCs/>
          <w:iCs/>
          <w:sz w:val="18"/>
          <w:szCs w:val="18"/>
        </w:rPr>
        <w:t>15 Minute Break</w:t>
      </w:r>
    </w:p>
    <w:p w:rsidR="003A3ACB" w:rsidRPr="008D1003" w:rsidRDefault="003A3ACB" w:rsidP="00142B88">
      <w:pPr>
        <w:shd w:val="clear" w:color="auto" w:fill="FFFFFF"/>
        <w:tabs>
          <w:tab w:val="left" w:pos="-180"/>
        </w:tabs>
        <w:spacing w:before="4" w:line="140" w:lineRule="exact"/>
        <w:rPr>
          <w:rFonts w:ascii="Arial" w:hAnsi="Arial" w:cs="Arial"/>
          <w:b/>
          <w:bCs/>
          <w:iCs/>
          <w:sz w:val="18"/>
          <w:szCs w:val="18"/>
        </w:rPr>
      </w:pPr>
    </w:p>
    <w:p w:rsidR="00204EDA" w:rsidRDefault="000D5C93" w:rsidP="00204EDA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9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E005A6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-1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0:45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04EDA" w:rsidRP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Ethics &amp; Risk Management: Could Have, Should Have, Would Have</w:t>
      </w:r>
    </w:p>
    <w:p w:rsidR="00204EDA" w:rsidRDefault="00204EDA" w:rsidP="00204EDA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>Jennifer M. Guerra, Esq., Partner</w:t>
      </w:r>
    </w:p>
    <w:p w:rsidR="00582929" w:rsidRDefault="00204EDA" w:rsidP="00204EDA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Carlock Copeland &amp; Stair</w:t>
      </w:r>
      <w:r w:rsidR="00595E62">
        <w:rPr>
          <w:rFonts w:ascii="Arial" w:hAnsi="Arial" w:cs="Arial"/>
          <w:b/>
          <w:bCs/>
          <w:iCs/>
          <w:sz w:val="18"/>
          <w:szCs w:val="18"/>
        </w:rPr>
        <w:t>, LLP</w:t>
      </w:r>
      <w:bookmarkStart w:id="0" w:name="_GoBack"/>
      <w:bookmarkEnd w:id="0"/>
      <w:r w:rsidR="00582929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B5475F" w:rsidRDefault="00B5475F" w:rsidP="00142B88">
      <w:pPr>
        <w:shd w:val="clear" w:color="auto" w:fill="FFFFFF"/>
        <w:tabs>
          <w:tab w:val="left" w:pos="-180"/>
        </w:tabs>
        <w:spacing w:before="4" w:line="140" w:lineRule="exact"/>
        <w:ind w:left="1440" w:hanging="1440"/>
        <w:rPr>
          <w:rFonts w:ascii="Arial" w:hAnsi="Arial" w:cs="Arial"/>
          <w:b/>
          <w:bCs/>
          <w:iCs/>
          <w:sz w:val="18"/>
          <w:szCs w:val="18"/>
        </w:rPr>
      </w:pPr>
    </w:p>
    <w:p w:rsidR="000479F1" w:rsidRDefault="000479F1" w:rsidP="000479F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10:45-11:45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E7F4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Fraud and Financial Crime Threats</w:t>
      </w:r>
    </w:p>
    <w:p w:rsidR="000479F1" w:rsidRDefault="000479F1" w:rsidP="000479F1">
      <w:pPr>
        <w:shd w:val="clear" w:color="auto" w:fill="FFFFFF"/>
        <w:tabs>
          <w:tab w:val="left" w:pos="-180"/>
        </w:tabs>
        <w:spacing w:before="4" w:line="240" w:lineRule="exact"/>
        <w:ind w:left="1440" w:hanging="1440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E7F42">
        <w:rPr>
          <w:rFonts w:ascii="Arial" w:hAnsi="Arial" w:cs="Arial"/>
          <w:b/>
          <w:bCs/>
          <w:iCs/>
          <w:sz w:val="18"/>
          <w:szCs w:val="18"/>
        </w:rPr>
        <w:t>William A. Cromer</w:t>
      </w:r>
      <w:r w:rsidR="00E270E3">
        <w:rPr>
          <w:rFonts w:ascii="Arial" w:hAnsi="Arial" w:cs="Arial"/>
          <w:b/>
          <w:bCs/>
          <w:iCs/>
          <w:sz w:val="18"/>
          <w:szCs w:val="18"/>
        </w:rPr>
        <w:t>, Special Agent</w:t>
      </w:r>
    </w:p>
    <w:p w:rsidR="00240CCB" w:rsidRDefault="00240CCB" w:rsidP="000479F1">
      <w:pPr>
        <w:shd w:val="clear" w:color="auto" w:fill="FFFFFF"/>
        <w:tabs>
          <w:tab w:val="left" w:pos="-180"/>
        </w:tabs>
        <w:spacing w:before="4" w:line="240" w:lineRule="exact"/>
        <w:ind w:left="1440" w:hanging="1440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DE7F42">
        <w:rPr>
          <w:rFonts w:ascii="Arial" w:hAnsi="Arial" w:cs="Arial"/>
          <w:b/>
          <w:bCs/>
          <w:iCs/>
          <w:sz w:val="18"/>
          <w:szCs w:val="18"/>
        </w:rPr>
        <w:t>Federal Bureau of Investigation</w:t>
      </w:r>
    </w:p>
    <w:p w:rsidR="000479F1" w:rsidRPr="000479F1" w:rsidRDefault="000479F1" w:rsidP="00142B88">
      <w:pPr>
        <w:shd w:val="clear" w:color="auto" w:fill="FFFFFF"/>
        <w:tabs>
          <w:tab w:val="left" w:pos="-180"/>
        </w:tabs>
        <w:spacing w:before="4" w:line="140" w:lineRule="exact"/>
        <w:ind w:left="1440" w:hanging="144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37BE3" w:rsidRDefault="003724ED" w:rsidP="00240C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37BE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94905">
        <w:rPr>
          <w:rFonts w:ascii="Arial" w:hAnsi="Arial" w:cs="Arial"/>
          <w:b/>
          <w:bCs/>
          <w:i/>
          <w:iCs/>
          <w:sz w:val="18"/>
          <w:szCs w:val="18"/>
        </w:rPr>
        <w:t>11:</w:t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="00094905">
        <w:rPr>
          <w:rFonts w:ascii="Arial" w:hAnsi="Arial" w:cs="Arial"/>
          <w:b/>
          <w:bCs/>
          <w:i/>
          <w:iCs/>
          <w:sz w:val="18"/>
          <w:szCs w:val="18"/>
        </w:rPr>
        <w:t>-12:</w:t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Lunch</w:t>
      </w:r>
      <w:r w:rsidR="00637BE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3A3ACB" w:rsidRPr="008D1003" w:rsidRDefault="003A3ACB" w:rsidP="00142B88">
      <w:pPr>
        <w:shd w:val="clear" w:color="auto" w:fill="FFFFFF"/>
        <w:tabs>
          <w:tab w:val="left" w:pos="-180"/>
        </w:tabs>
        <w:spacing w:before="4" w:line="140" w:lineRule="exact"/>
        <w:rPr>
          <w:rFonts w:ascii="Arial" w:hAnsi="Arial" w:cs="Arial"/>
          <w:b/>
          <w:bCs/>
          <w:iCs/>
          <w:sz w:val="18"/>
          <w:szCs w:val="18"/>
        </w:rPr>
      </w:pPr>
    </w:p>
    <w:p w:rsidR="00204EDA" w:rsidRDefault="000D5C93" w:rsidP="00204EDA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2176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1753D">
        <w:rPr>
          <w:rFonts w:ascii="Arial" w:hAnsi="Arial" w:cs="Arial"/>
          <w:b/>
          <w:bCs/>
          <w:i/>
          <w:iCs/>
          <w:sz w:val="18"/>
          <w:szCs w:val="18"/>
        </w:rPr>
        <w:t>12: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="000479F1">
        <w:rPr>
          <w:rFonts w:ascii="Arial" w:hAnsi="Arial" w:cs="Arial"/>
          <w:b/>
          <w:bCs/>
          <w:i/>
          <w:iCs/>
          <w:sz w:val="18"/>
          <w:szCs w:val="18"/>
        </w:rPr>
        <w:t>-1:</w:t>
      </w:r>
      <w:r w:rsidR="00C10433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0479F1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Probate P</w:t>
      </w:r>
      <w:r w:rsidR="00204EDA" w:rsidRPr="00E005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rimer for the </w:t>
      </w:r>
      <w:r w:rsid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R</w:t>
      </w:r>
      <w:r w:rsidR="00204EDA" w:rsidRPr="00E005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eal </w:t>
      </w:r>
      <w:r w:rsid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</w:t>
      </w:r>
      <w:r w:rsidR="00204EDA" w:rsidRPr="00E005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state </w:t>
      </w:r>
      <w:r w:rsid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</w:t>
      </w:r>
      <w:r w:rsidR="00204EDA" w:rsidRPr="00E005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ttorney</w:t>
      </w:r>
    </w:p>
    <w:p w:rsidR="00204EDA" w:rsidRDefault="00204EDA" w:rsidP="00204EDA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 xml:space="preserve">Shunta V. McBride, Esq. </w:t>
      </w:r>
    </w:p>
    <w:p w:rsidR="00C10433" w:rsidRPr="00C10433" w:rsidRDefault="00204EDA" w:rsidP="00637BE3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DE7F42">
        <w:rPr>
          <w:rFonts w:ascii="Arial" w:hAnsi="Arial" w:cs="Arial"/>
          <w:b/>
          <w:bCs/>
          <w:iCs/>
          <w:sz w:val="18"/>
          <w:szCs w:val="18"/>
        </w:rPr>
        <w:t>The Law Office of Shunta V. McBride, LLC</w:t>
      </w:r>
      <w:r w:rsidRPr="00204ED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p w:rsidR="002432A4" w:rsidRPr="003724ED" w:rsidRDefault="002432A4" w:rsidP="00142B88">
      <w:pPr>
        <w:shd w:val="clear" w:color="auto" w:fill="FFFFFF"/>
        <w:tabs>
          <w:tab w:val="left" w:pos="-180"/>
        </w:tabs>
        <w:spacing w:before="4" w:line="140" w:lineRule="exact"/>
        <w:ind w:left="1440" w:hanging="1440"/>
        <w:rPr>
          <w:rFonts w:ascii="Arial" w:hAnsi="Arial" w:cs="Arial"/>
          <w:b/>
          <w:bCs/>
          <w:iCs/>
          <w:sz w:val="18"/>
          <w:szCs w:val="18"/>
        </w:rPr>
      </w:pPr>
    </w:p>
    <w:p w:rsidR="00DE7F42" w:rsidRDefault="00021761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021761">
        <w:rPr>
          <w:rFonts w:ascii="Arial" w:hAnsi="Arial" w:cs="Arial"/>
          <w:b/>
          <w:bCs/>
          <w:i/>
          <w:iCs/>
          <w:sz w:val="18"/>
          <w:szCs w:val="18"/>
        </w:rPr>
        <w:t>1:</w:t>
      </w:r>
      <w:r w:rsidR="00DE7F42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>
        <w:rPr>
          <w:rFonts w:ascii="Arial" w:hAnsi="Arial" w:cs="Arial"/>
          <w:b/>
          <w:bCs/>
          <w:i/>
          <w:iCs/>
          <w:sz w:val="18"/>
          <w:szCs w:val="18"/>
        </w:rPr>
        <w:t>-2:</w:t>
      </w:r>
      <w:r w:rsidR="00DE7F42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bookmarkStart w:id="1" w:name="_Hlk520194837"/>
      <w:r w:rsidR="00DE7F42" w:rsidRPr="00DE7F4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2019 Georgia Legislative Update</w:t>
      </w:r>
    </w:p>
    <w:p w:rsidR="00DE7F42" w:rsidRDefault="00DE7F42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>Mark Robinson, Esq.</w:t>
      </w:r>
      <w:r w:rsidR="00E270E3">
        <w:rPr>
          <w:rFonts w:ascii="Arial" w:hAnsi="Arial" w:cs="Arial"/>
          <w:b/>
          <w:bCs/>
          <w:iCs/>
          <w:sz w:val="18"/>
          <w:szCs w:val="18"/>
        </w:rPr>
        <w:t>, Vice President and Georgia State Counsel</w:t>
      </w:r>
    </w:p>
    <w:p w:rsidR="00DE7F42" w:rsidRPr="00DE7F42" w:rsidRDefault="00DE7F42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Old Republic National Title Insurance Company</w:t>
      </w:r>
    </w:p>
    <w:p w:rsidR="00DE7F42" w:rsidRDefault="00DE7F42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40CCB" w:rsidRDefault="00DE7F42" w:rsidP="00240C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  <w:t>2:15-2:30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15 Minute Break</w:t>
      </w:r>
    </w:p>
    <w:bookmarkEnd w:id="1"/>
    <w:p w:rsidR="00240CCB" w:rsidRDefault="00240CCB" w:rsidP="0002176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724ED" w:rsidRDefault="000D5C93" w:rsidP="0002176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479F1">
        <w:rPr>
          <w:rFonts w:ascii="Arial" w:hAnsi="Arial" w:cs="Arial"/>
          <w:b/>
          <w:bCs/>
          <w:i/>
          <w:iCs/>
          <w:sz w:val="18"/>
          <w:szCs w:val="18"/>
        </w:rPr>
        <w:t>2:</w:t>
      </w:r>
      <w:r w:rsidR="00DE7F42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DE7F42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240CC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DE7F42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40CC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Bankruptcy</w:t>
      </w:r>
      <w:r w:rsidR="0033682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Basics for Dirt Lawyers</w:t>
      </w:r>
    </w:p>
    <w:p w:rsidR="00240CCB" w:rsidRDefault="00240CCB" w:rsidP="0002176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240CCB">
        <w:rPr>
          <w:rFonts w:ascii="Arial" w:hAnsi="Arial" w:cs="Arial"/>
          <w:b/>
          <w:bCs/>
          <w:iCs/>
          <w:sz w:val="18"/>
          <w:szCs w:val="18"/>
        </w:rPr>
        <w:t xml:space="preserve">Kelsea </w:t>
      </w:r>
      <w:proofErr w:type="spellStart"/>
      <w:r w:rsidRPr="00240CCB">
        <w:rPr>
          <w:rFonts w:ascii="Arial" w:hAnsi="Arial" w:cs="Arial"/>
          <w:b/>
          <w:bCs/>
          <w:iCs/>
          <w:sz w:val="18"/>
          <w:szCs w:val="18"/>
        </w:rPr>
        <w:t>Laun</w:t>
      </w:r>
      <w:proofErr w:type="spellEnd"/>
      <w:r w:rsidR="00336821">
        <w:rPr>
          <w:rFonts w:ascii="Arial" w:hAnsi="Arial" w:cs="Arial"/>
          <w:b/>
          <w:bCs/>
          <w:iCs/>
          <w:sz w:val="18"/>
          <w:szCs w:val="18"/>
        </w:rPr>
        <w:t>, Esq.</w:t>
      </w:r>
      <w:r w:rsidR="00E270E3">
        <w:rPr>
          <w:rFonts w:ascii="Arial" w:hAnsi="Arial" w:cs="Arial"/>
          <w:b/>
          <w:bCs/>
          <w:iCs/>
          <w:sz w:val="18"/>
          <w:szCs w:val="18"/>
        </w:rPr>
        <w:t>,</w:t>
      </w:r>
      <w:r w:rsidR="00E270E3" w:rsidRPr="00E270E3">
        <w:t xml:space="preserve"> </w:t>
      </w:r>
      <w:r w:rsidR="00E270E3">
        <w:rPr>
          <w:rFonts w:ascii="Arial" w:hAnsi="Arial" w:cs="Arial"/>
          <w:b/>
          <w:bCs/>
          <w:iCs/>
          <w:sz w:val="18"/>
          <w:szCs w:val="18"/>
        </w:rPr>
        <w:t>Vice President and</w:t>
      </w:r>
      <w:r w:rsidR="00E270E3" w:rsidRPr="00E270E3">
        <w:rPr>
          <w:rFonts w:ascii="Arial" w:hAnsi="Arial" w:cs="Arial"/>
          <w:b/>
          <w:bCs/>
          <w:iCs/>
          <w:sz w:val="18"/>
          <w:szCs w:val="18"/>
        </w:rPr>
        <w:t xml:space="preserve"> Regional Underwriting Counsel, Southeast</w:t>
      </w:r>
    </w:p>
    <w:p w:rsidR="00582929" w:rsidRPr="00240CCB" w:rsidRDefault="00582929" w:rsidP="0002176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North American Title Insurance Company</w:t>
      </w:r>
    </w:p>
    <w:p w:rsidR="000B48F8" w:rsidRDefault="000045AB" w:rsidP="00142B88">
      <w:pPr>
        <w:shd w:val="clear" w:color="auto" w:fill="FFFFFF"/>
        <w:tabs>
          <w:tab w:val="left" w:pos="-180"/>
        </w:tabs>
        <w:spacing w:before="4" w:line="14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08F92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2918460" cy="99822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59" w:rsidRPr="00240CCB" w:rsidRDefault="00C92359" w:rsidP="00240C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:rsidR="003D608E" w:rsidRDefault="003D608E" w:rsidP="00142B88">
      <w:pPr>
        <w:shd w:val="clear" w:color="auto" w:fill="FFFFFF"/>
        <w:tabs>
          <w:tab w:val="left" w:pos="-180"/>
        </w:tabs>
        <w:spacing w:before="4" w:line="140" w:lineRule="exact"/>
        <w:ind w:left="1440" w:hanging="1440"/>
        <w:rPr>
          <w:rFonts w:ascii="Arial" w:hAnsi="Arial" w:cs="Arial"/>
          <w:b/>
          <w:bCs/>
          <w:iCs/>
          <w:sz w:val="18"/>
          <w:szCs w:val="18"/>
        </w:rPr>
      </w:pPr>
    </w:p>
    <w:sectPr w:rsidR="003D608E" w:rsidSect="00BC766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CB"/>
    <w:rsid w:val="000045AB"/>
    <w:rsid w:val="00021761"/>
    <w:rsid w:val="00031B3D"/>
    <w:rsid w:val="000479F1"/>
    <w:rsid w:val="00085B2C"/>
    <w:rsid w:val="00094905"/>
    <w:rsid w:val="000B40D8"/>
    <w:rsid w:val="000B48F8"/>
    <w:rsid w:val="000C71D7"/>
    <w:rsid w:val="000D5C93"/>
    <w:rsid w:val="00142B88"/>
    <w:rsid w:val="001768E2"/>
    <w:rsid w:val="001B3021"/>
    <w:rsid w:val="001D2A8F"/>
    <w:rsid w:val="001E0E30"/>
    <w:rsid w:val="00204EDA"/>
    <w:rsid w:val="00240CCB"/>
    <w:rsid w:val="002432A4"/>
    <w:rsid w:val="00265398"/>
    <w:rsid w:val="00265FEE"/>
    <w:rsid w:val="00280D37"/>
    <w:rsid w:val="00290189"/>
    <w:rsid w:val="003244C6"/>
    <w:rsid w:val="00336821"/>
    <w:rsid w:val="003724ED"/>
    <w:rsid w:val="003A3ACB"/>
    <w:rsid w:val="003D10CF"/>
    <w:rsid w:val="003D608E"/>
    <w:rsid w:val="003F0084"/>
    <w:rsid w:val="004413B8"/>
    <w:rsid w:val="0045502F"/>
    <w:rsid w:val="00470BC1"/>
    <w:rsid w:val="004B119D"/>
    <w:rsid w:val="004C7304"/>
    <w:rsid w:val="004D679F"/>
    <w:rsid w:val="00505832"/>
    <w:rsid w:val="005108BE"/>
    <w:rsid w:val="00522210"/>
    <w:rsid w:val="00545721"/>
    <w:rsid w:val="00563D65"/>
    <w:rsid w:val="00582929"/>
    <w:rsid w:val="00594F4A"/>
    <w:rsid w:val="00595E62"/>
    <w:rsid w:val="005C5FC8"/>
    <w:rsid w:val="005D0578"/>
    <w:rsid w:val="005D115C"/>
    <w:rsid w:val="005E3DCA"/>
    <w:rsid w:val="005F6D27"/>
    <w:rsid w:val="006004E0"/>
    <w:rsid w:val="00606ED3"/>
    <w:rsid w:val="00637BE3"/>
    <w:rsid w:val="00703596"/>
    <w:rsid w:val="00715C53"/>
    <w:rsid w:val="00776264"/>
    <w:rsid w:val="007837E7"/>
    <w:rsid w:val="007B3297"/>
    <w:rsid w:val="007B4CF5"/>
    <w:rsid w:val="00803B43"/>
    <w:rsid w:val="0081547A"/>
    <w:rsid w:val="00853BE2"/>
    <w:rsid w:val="00871A8F"/>
    <w:rsid w:val="008913A1"/>
    <w:rsid w:val="00893E82"/>
    <w:rsid w:val="008A1313"/>
    <w:rsid w:val="008B5F15"/>
    <w:rsid w:val="008D06C7"/>
    <w:rsid w:val="008E1FC3"/>
    <w:rsid w:val="008F1AF8"/>
    <w:rsid w:val="009356F1"/>
    <w:rsid w:val="0095692C"/>
    <w:rsid w:val="00962C7D"/>
    <w:rsid w:val="00974917"/>
    <w:rsid w:val="00992410"/>
    <w:rsid w:val="00A12005"/>
    <w:rsid w:val="00A137C0"/>
    <w:rsid w:val="00A50D04"/>
    <w:rsid w:val="00A53BBC"/>
    <w:rsid w:val="00A679EC"/>
    <w:rsid w:val="00A80280"/>
    <w:rsid w:val="00AB5C5B"/>
    <w:rsid w:val="00AE5A6F"/>
    <w:rsid w:val="00B14F64"/>
    <w:rsid w:val="00B5475F"/>
    <w:rsid w:val="00B565BC"/>
    <w:rsid w:val="00B91DAF"/>
    <w:rsid w:val="00B961EE"/>
    <w:rsid w:val="00BB21DB"/>
    <w:rsid w:val="00BC7662"/>
    <w:rsid w:val="00BD6BB2"/>
    <w:rsid w:val="00C10433"/>
    <w:rsid w:val="00C37D28"/>
    <w:rsid w:val="00C61027"/>
    <w:rsid w:val="00C65EC2"/>
    <w:rsid w:val="00C9022E"/>
    <w:rsid w:val="00C90FE1"/>
    <w:rsid w:val="00C92359"/>
    <w:rsid w:val="00CB4AE4"/>
    <w:rsid w:val="00CC3442"/>
    <w:rsid w:val="00CF37F1"/>
    <w:rsid w:val="00D1753D"/>
    <w:rsid w:val="00D22C1F"/>
    <w:rsid w:val="00D34903"/>
    <w:rsid w:val="00D37038"/>
    <w:rsid w:val="00D74DAA"/>
    <w:rsid w:val="00DE7F42"/>
    <w:rsid w:val="00E005A6"/>
    <w:rsid w:val="00E03BFC"/>
    <w:rsid w:val="00E270E3"/>
    <w:rsid w:val="00E27354"/>
    <w:rsid w:val="00E411C6"/>
    <w:rsid w:val="00E71F2E"/>
    <w:rsid w:val="00E90195"/>
    <w:rsid w:val="00EE064D"/>
    <w:rsid w:val="00EF2A3A"/>
    <w:rsid w:val="00F07EAE"/>
    <w:rsid w:val="00F20030"/>
    <w:rsid w:val="00F5410C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63FB"/>
  <w15:chartTrackingRefBased/>
  <w15:docId w15:val="{305E1B11-C14C-4D13-A88D-6AC778F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F1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3A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Cortolano</dc:creator>
  <cp:keywords/>
  <dc:description/>
  <cp:lastModifiedBy>Linda Alwood</cp:lastModifiedBy>
  <cp:revision>2</cp:revision>
  <cp:lastPrinted>2019-01-23T22:04:00Z</cp:lastPrinted>
  <dcterms:created xsi:type="dcterms:W3CDTF">2019-02-25T23:29:00Z</dcterms:created>
  <dcterms:modified xsi:type="dcterms:W3CDTF">2019-02-25T23:29:00Z</dcterms:modified>
</cp:coreProperties>
</file>